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4528A" w:rsidP="74D80193" w:rsidRDefault="0034528A" w14:paraId="5A745FD2" w14:textId="6801D399">
      <w:pPr>
        <w:pStyle w:val="Normal"/>
        <w:jc w:val="center"/>
        <w:rPr>
          <w:rFonts w:ascii="Aptos" w:hAnsi="Aptos" w:eastAsia="Aptos" w:cs="Aptos"/>
          <w:noProof w:val="0"/>
          <w:sz w:val="40"/>
          <w:szCs w:val="40"/>
          <w:lang w:val="en-US"/>
        </w:rPr>
      </w:pPr>
      <w:r w:rsidRPr="74D80193" w:rsidR="2FDB7E1D">
        <w:rPr>
          <w:rFonts w:ascii="Aptos" w:hAnsi="Aptos" w:eastAsia="Aptos" w:cs="Aptos"/>
          <w:noProof w:val="0"/>
          <w:sz w:val="40"/>
          <w:szCs w:val="40"/>
          <w:lang w:val="en-US"/>
        </w:rPr>
        <w:t xml:space="preserve">Kerry’s Coastal Greenway Expands with a New Coastal Route on Ireland’s Wild Atlantic </w:t>
      </w:r>
      <w:r w:rsidRPr="74D80193" w:rsidR="33FE9B1F">
        <w:rPr>
          <w:rFonts w:ascii="Aptos" w:hAnsi="Aptos" w:eastAsia="Aptos" w:cs="Aptos"/>
          <w:noProof w:val="0"/>
          <w:sz w:val="40"/>
          <w:szCs w:val="40"/>
          <w:lang w:val="en-US"/>
        </w:rPr>
        <w:t>Way</w:t>
      </w:r>
    </w:p>
    <w:p w:rsidR="0034528A" w:rsidP="00070874" w:rsidRDefault="0034528A" w14:paraId="7C1EF39A" w14:textId="684BB330">
      <w:r w:rsidRPr="74D80193" w:rsidR="61C2B656">
        <w:rPr>
          <w:rFonts w:ascii="Aptos" w:hAnsi="Aptos" w:eastAsia="Aptos" w:cs="Aptos"/>
          <w:noProof w:val="0"/>
          <w:sz w:val="22"/>
          <w:szCs w:val="22"/>
          <w:lang w:val="en-IE"/>
        </w:rPr>
        <w:t>A new section of one of Irela</w:t>
      </w:r>
      <w:r w:rsidRPr="74D80193" w:rsidR="61C2B656">
        <w:rPr>
          <w:rFonts w:ascii="Aptos" w:hAnsi="Aptos" w:eastAsia="Aptos" w:cs="Aptos"/>
          <w:b w:val="0"/>
          <w:bCs w:val="0"/>
          <w:noProof w:val="0"/>
          <w:sz w:val="22"/>
          <w:szCs w:val="22"/>
          <w:lang w:val="en-IE"/>
        </w:rPr>
        <w:t xml:space="preserve">nd’s most anticipated greenways has opened to the public, giving travellers fresh ways to explore </w:t>
      </w:r>
      <w:r w:rsidRPr="74D80193" w:rsidR="61C2B656">
        <w:rPr>
          <w:rFonts w:ascii="Aptos" w:hAnsi="Aptos" w:eastAsia="Aptos" w:cs="Aptos"/>
          <w:b w:val="0"/>
          <w:bCs w:val="0"/>
          <w:noProof w:val="0"/>
          <w:sz w:val="22"/>
          <w:szCs w:val="22"/>
          <w:lang w:val="en-IE"/>
        </w:rPr>
        <w:t>Kerry’s wild Atlantic landscapes</w:t>
      </w:r>
      <w:r w:rsidRPr="74D80193" w:rsidR="61C2B656">
        <w:rPr>
          <w:rFonts w:ascii="Aptos" w:hAnsi="Aptos" w:eastAsia="Aptos" w:cs="Aptos"/>
          <w:b w:val="0"/>
          <w:bCs w:val="0"/>
          <w:noProof w:val="0"/>
          <w:sz w:val="22"/>
          <w:szCs w:val="22"/>
          <w:lang w:val="en-IE"/>
        </w:rPr>
        <w:t>.</w:t>
      </w:r>
    </w:p>
    <w:p w:rsidR="0034528A" w:rsidP="74D80193" w:rsidRDefault="0034528A" w14:paraId="0B3BE2C9" w14:textId="2777BEF3">
      <w:pPr>
        <w:pStyle w:val="Normal"/>
        <w:rPr>
          <w:rFonts w:ascii="Aptos" w:hAnsi="Aptos" w:eastAsia="Aptos" w:cs="" w:asciiTheme="minorAscii" w:hAnsiTheme="minorAscii" w:eastAsiaTheme="minorAscii" w:cstheme="minorBidi"/>
          <w:noProof w:val="0"/>
          <w:color w:val="auto"/>
          <w:sz w:val="22"/>
          <w:szCs w:val="22"/>
          <w:lang w:val="en-US" w:eastAsia="en-US" w:bidi="ar-SA"/>
        </w:rPr>
      </w:pPr>
      <w:r w:rsidRPr="74D80193" w:rsidR="61C2B656">
        <w:rPr>
          <w:rFonts w:ascii="Aptos" w:hAnsi="Aptos" w:eastAsia="Aptos" w:cs="Aptos"/>
          <w:noProof w:val="0"/>
          <w:sz w:val="22"/>
          <w:szCs w:val="22"/>
          <w:lang w:val="en-IE"/>
        </w:rPr>
        <w:t>The latest stretch</w:t>
      </w:r>
      <w:r w:rsidRPr="74D80193" w:rsidR="771AC797">
        <w:rPr>
          <w:rFonts w:ascii="Aptos" w:hAnsi="Aptos" w:eastAsia="Aptos" w:cs="Aptos"/>
          <w:noProof w:val="0"/>
          <w:sz w:val="22"/>
          <w:szCs w:val="22"/>
          <w:lang w:val="en-IE"/>
        </w:rPr>
        <w:t xml:space="preserve"> of the </w:t>
      </w:r>
      <w:hyperlink r:id="R9e75d5c82f304f9b">
        <w:r w:rsidRPr="74D80193" w:rsidR="771AC797">
          <w:rPr>
            <w:rStyle w:val="Hyperlink"/>
            <w:lang w:val="en-US"/>
          </w:rPr>
          <w:t>South Kerry Greenway</w:t>
        </w:r>
      </w:hyperlink>
      <w:r w:rsidRPr="74D80193" w:rsidR="771AC797">
        <w:rPr>
          <w:lang w:val="en-US"/>
        </w:rPr>
        <w:t xml:space="preserve"> </w:t>
      </w:r>
      <w:r w:rsidRPr="74D80193" w:rsidR="61C2B656">
        <w:rPr>
          <w:rFonts w:ascii="Aptos" w:hAnsi="Aptos" w:eastAsia="Aptos" w:cs="Aptos"/>
          <w:noProof w:val="0"/>
          <w:sz w:val="22"/>
          <w:szCs w:val="22"/>
          <w:lang w:val="en-IE"/>
        </w:rPr>
        <w:t>to</w:t>
      </w:r>
      <w:r w:rsidRPr="74D80193" w:rsidR="61C2B656">
        <w:rPr>
          <w:rFonts w:ascii="Aptos" w:hAnsi="Aptos" w:eastAsia="Aptos" w:cs="Aptos"/>
          <w:noProof w:val="0"/>
          <w:sz w:val="22"/>
          <w:szCs w:val="22"/>
          <w:lang w:val="en-IE"/>
        </w:rPr>
        <w:t xml:space="preserve"> open — Mountain Stage to </w:t>
      </w:r>
      <w:r w:rsidRPr="74D80193" w:rsidR="61C2B656">
        <w:rPr>
          <w:rFonts w:ascii="Aptos" w:hAnsi="Aptos" w:eastAsia="Aptos" w:cs="Aptos"/>
          <w:b w:val="0"/>
          <w:bCs w:val="0"/>
          <w:noProof w:val="0"/>
          <w:sz w:val="22"/>
          <w:szCs w:val="22"/>
          <w:lang w:val="en-IE"/>
        </w:rPr>
        <w:t>Kilkeehagh</w:t>
      </w:r>
      <w:r w:rsidRPr="74D80193" w:rsidR="61C2B656">
        <w:rPr>
          <w:rFonts w:ascii="Aptos" w:hAnsi="Aptos" w:eastAsia="Aptos" w:cs="Aptos"/>
          <w:b w:val="0"/>
          <w:bCs w:val="0"/>
          <w:noProof w:val="0"/>
          <w:sz w:val="22"/>
          <w:szCs w:val="22"/>
          <w:lang w:val="en-IE"/>
        </w:rPr>
        <w:t xml:space="preserve"> — brings the total accessible route to 10km of off</w:t>
      </w:r>
      <w:r>
        <w:noBreakHyphen/>
      </w:r>
      <w:r w:rsidRPr="74D80193" w:rsidR="61C2B656">
        <w:rPr>
          <w:rFonts w:ascii="Aptos" w:hAnsi="Aptos" w:eastAsia="Aptos" w:cs="Aptos"/>
          <w:b w:val="0"/>
          <w:bCs w:val="0"/>
          <w:noProof w:val="0"/>
          <w:sz w:val="22"/>
          <w:szCs w:val="22"/>
          <w:lang w:val="en-IE"/>
        </w:rPr>
        <w:t>road walking and cycling through some of Ireland’s most picturesque and heritage</w:t>
      </w:r>
      <w:r>
        <w:noBreakHyphen/>
      </w:r>
      <w:r w:rsidRPr="74D80193" w:rsidR="61C2B656">
        <w:rPr>
          <w:rFonts w:ascii="Aptos" w:hAnsi="Aptos" w:eastAsia="Aptos" w:cs="Aptos"/>
          <w:noProof w:val="0"/>
          <w:sz w:val="22"/>
          <w:szCs w:val="22"/>
          <w:lang w:val="en-IE"/>
        </w:rPr>
        <w:t>rich areas. At Mountain Stage, a 100</w:t>
      </w:r>
      <w:r>
        <w:noBreakHyphen/>
      </w:r>
      <w:r w:rsidRPr="74D80193" w:rsidR="61C2B656">
        <w:rPr>
          <w:rFonts w:ascii="Aptos" w:hAnsi="Aptos" w:eastAsia="Aptos" w:cs="Aptos"/>
          <w:noProof w:val="0"/>
          <w:sz w:val="22"/>
          <w:szCs w:val="22"/>
          <w:lang w:val="en-IE"/>
        </w:rPr>
        <w:t>metre elevated boardwalk reveals sweeping views across lush green hills and over Dingle Bay. The viewpoint is also a</w:t>
      </w:r>
      <w:r w:rsidRPr="74D80193" w:rsidR="132F5F34">
        <w:rPr>
          <w:rFonts w:ascii="Aptos" w:hAnsi="Aptos" w:eastAsia="Aptos" w:cs="Aptos"/>
          <w:noProof w:val="0"/>
          <w:sz w:val="22"/>
          <w:szCs w:val="22"/>
          <w:lang w:val="en-IE"/>
        </w:rPr>
        <w:t xml:space="preserve"> discovery point along Ireland’s</w:t>
      </w:r>
      <w:r w:rsidRPr="74D80193" w:rsidR="61C2B656">
        <w:rPr>
          <w:rFonts w:ascii="Aptos" w:hAnsi="Aptos" w:eastAsia="Aptos" w:cs="Aptos"/>
          <w:noProof w:val="0"/>
          <w:sz w:val="22"/>
          <w:szCs w:val="22"/>
          <w:lang w:val="en-IE"/>
        </w:rPr>
        <w:t xml:space="preserve"> </w:t>
      </w:r>
      <w:hyperlink r:id="Ra21d453817c14e76">
        <w:r w:rsidRPr="74D80193" w:rsidR="61C2B656">
          <w:rPr>
            <w:rStyle w:val="Hyperlink"/>
          </w:rPr>
          <w:t>Wild Atlantic Way</w:t>
        </w:r>
      </w:hyperlink>
      <w:r w:rsidR="61C2B656">
        <w:rPr/>
        <w:t>.</w:t>
      </w:r>
      <w:r w:rsidR="013B2FF4">
        <w:rPr/>
        <w:t xml:space="preserve"> </w:t>
      </w:r>
      <w:r w:rsidR="6D596C2A">
        <w:rPr/>
        <w:t>Visitors can hire a standard or electric b</w:t>
      </w:r>
      <w:r w:rsidR="013B2FF4">
        <w:rPr/>
        <w:t xml:space="preserve">ike </w:t>
      </w:r>
      <w:r w:rsidR="24B973D3">
        <w:rPr/>
        <w:t>from</w:t>
      </w:r>
      <w:r w:rsidR="013B2FF4">
        <w:rPr/>
        <w:t xml:space="preserve"> </w:t>
      </w:r>
      <w:hyperlink r:id="Rafb4a8039f284ad2">
        <w:r w:rsidRPr="74D80193" w:rsidR="013B2FF4">
          <w:rPr>
            <w:rStyle w:val="Hyperlink"/>
          </w:rPr>
          <w:t>Kerry Greenway Bike Rentals</w:t>
        </w:r>
      </w:hyperlink>
      <w:r w:rsidR="013B2FF4">
        <w:rPr/>
        <w:t xml:space="preserve">, located in Glenbeigh. </w:t>
      </w:r>
    </w:p>
    <w:p w:rsidR="0034528A" w:rsidP="00070874" w:rsidRDefault="0034528A" w14:paraId="11298B86" w14:textId="2E241975">
      <w:r w:rsidRPr="74D80193" w:rsidR="61C2B656">
        <w:rPr>
          <w:rFonts w:ascii="Aptos" w:hAnsi="Aptos" w:eastAsia="Aptos" w:cs="Aptos"/>
          <w:noProof w:val="0"/>
          <w:sz w:val="22"/>
          <w:szCs w:val="22"/>
          <w:lang w:val="en-IE"/>
        </w:rPr>
        <w:t>The opening marks another important step in the development of the</w:t>
      </w:r>
      <w:r w:rsidRPr="74D80193" w:rsidR="61C2B656">
        <w:rPr>
          <w:rFonts w:ascii="Aptos" w:hAnsi="Aptos" w:eastAsia="Aptos" w:cs="Aptos"/>
          <w:b w:val="0"/>
          <w:bCs w:val="0"/>
          <w:noProof w:val="0"/>
          <w:sz w:val="22"/>
          <w:szCs w:val="22"/>
          <w:lang w:val="en-IE"/>
        </w:rPr>
        <w:t xml:space="preserve"> </w:t>
      </w:r>
      <w:r w:rsidRPr="74D80193" w:rsidR="61C2B656">
        <w:rPr>
          <w:rFonts w:ascii="Aptos" w:hAnsi="Aptos" w:eastAsia="Aptos" w:cs="Aptos"/>
          <w:b w:val="0"/>
          <w:bCs w:val="0"/>
          <w:noProof w:val="0"/>
          <w:sz w:val="22"/>
          <w:szCs w:val="22"/>
          <w:lang w:val="en-IE"/>
        </w:rPr>
        <w:t>South Kerry Greenway</w:t>
      </w:r>
      <w:r w:rsidRPr="74D80193" w:rsidR="61C2B656">
        <w:rPr>
          <w:rFonts w:ascii="Aptos" w:hAnsi="Aptos" w:eastAsia="Aptos" w:cs="Aptos"/>
          <w:b w:val="0"/>
          <w:bCs w:val="0"/>
          <w:noProof w:val="0"/>
          <w:sz w:val="22"/>
          <w:szCs w:val="22"/>
          <w:lang w:val="en-IE"/>
        </w:rPr>
        <w:t xml:space="preserve">, which is steadily emerging as one of Ireland’s most exciting outdoor projects. The route follows the line of what was once </w:t>
      </w:r>
      <w:r w:rsidRPr="74D80193" w:rsidR="61C2B656">
        <w:rPr>
          <w:rFonts w:ascii="Aptos" w:hAnsi="Aptos" w:eastAsia="Aptos" w:cs="Aptos"/>
          <w:b w:val="0"/>
          <w:bCs w:val="0"/>
          <w:noProof w:val="0"/>
          <w:sz w:val="22"/>
          <w:szCs w:val="22"/>
          <w:lang w:val="en-IE"/>
        </w:rPr>
        <w:t>Europe’s most westerly railway</w:t>
      </w:r>
      <w:r w:rsidRPr="74D80193" w:rsidR="61C2B656">
        <w:rPr>
          <w:rFonts w:ascii="Aptos" w:hAnsi="Aptos" w:eastAsia="Aptos" w:cs="Aptos"/>
          <w:b w:val="0"/>
          <w:bCs w:val="0"/>
          <w:noProof w:val="0"/>
          <w:sz w:val="22"/>
          <w:szCs w:val="22"/>
          <w:lang w:val="en-IE"/>
        </w:rPr>
        <w:t xml:space="preserve"> — a track that clung to the cliffs above the Atlantic, carrying passengers through some of the island’s </w:t>
      </w:r>
      <w:r w:rsidRPr="74D80193" w:rsidR="61C2B656">
        <w:rPr>
          <w:rFonts w:ascii="Aptos" w:hAnsi="Aptos" w:eastAsia="Aptos" w:cs="Aptos"/>
          <w:noProof w:val="0"/>
          <w:sz w:val="22"/>
          <w:szCs w:val="22"/>
          <w:lang w:val="en-IE"/>
        </w:rPr>
        <w:t>wildest scenery.</w:t>
      </w:r>
    </w:p>
    <w:p w:rsidR="0034528A" w:rsidP="00070874" w:rsidRDefault="0034528A" w14:paraId="653F9B97" w14:textId="64784B4C">
      <w:r w:rsidRPr="74D80193" w:rsidR="61C2B656">
        <w:rPr>
          <w:rFonts w:ascii="Aptos" w:hAnsi="Aptos" w:eastAsia="Aptos" w:cs="Aptos"/>
          <w:noProof w:val="0"/>
          <w:sz w:val="22"/>
          <w:szCs w:val="22"/>
          <w:lang w:val="en-IE"/>
        </w:rPr>
        <w:t>One of the standout features of this new stretch is the peaceful woodland corridor along Curra Hill, where users can enjoy a sheltered, nature</w:t>
      </w:r>
      <w:r>
        <w:noBreakHyphen/>
      </w:r>
      <w:r w:rsidRPr="74D80193" w:rsidR="61C2B656">
        <w:rPr>
          <w:rFonts w:ascii="Aptos" w:hAnsi="Aptos" w:eastAsia="Aptos" w:cs="Aptos"/>
          <w:noProof w:val="0"/>
          <w:sz w:val="22"/>
          <w:szCs w:val="22"/>
          <w:lang w:val="en-IE"/>
        </w:rPr>
        <w:t>rich route. As the trail opens out, it rewards visitors with sweeping views of the Coolroe and Beenreagh peaks, showcasing the rugged beauty that makes Kerry so special.</w:t>
      </w:r>
    </w:p>
    <w:p w:rsidR="0034528A" w:rsidP="74D80193" w:rsidRDefault="0034528A" w14:paraId="235A4FE4" w14:textId="51E2EA45">
      <w:pPr>
        <w:pStyle w:val="Normal"/>
      </w:pPr>
      <w:r w:rsidRPr="74D80193" w:rsidR="61C2B656">
        <w:rPr>
          <w:rFonts w:ascii="Aptos" w:hAnsi="Aptos" w:eastAsia="Aptos" w:cs="Aptos"/>
          <w:noProof w:val="0"/>
          <w:sz w:val="22"/>
          <w:szCs w:val="22"/>
          <w:lang w:val="en-IE"/>
        </w:rPr>
        <w:t xml:space="preserve">The former Great Southern and Western Railway line — the most westerly railway in Europe </w:t>
      </w:r>
      <w:r w:rsidRPr="74D80193" w:rsidR="61C2B656">
        <w:rPr>
          <w:rFonts w:ascii="Aptos" w:hAnsi="Aptos" w:eastAsia="Aptos" w:cs="Aptos"/>
          <w:b w:val="0"/>
          <w:bCs w:val="0"/>
          <w:noProof w:val="0"/>
          <w:sz w:val="22"/>
          <w:szCs w:val="22"/>
          <w:lang w:val="en-IE"/>
        </w:rPr>
        <w:t xml:space="preserve">from 1893 to 1960 — forms the backbone of the greenway, which will eventually stretch for </w:t>
      </w:r>
      <w:r w:rsidRPr="74D80193" w:rsidR="61C2B656">
        <w:rPr>
          <w:rFonts w:ascii="Aptos" w:hAnsi="Aptos" w:eastAsia="Aptos" w:cs="Aptos"/>
          <w:b w:val="0"/>
          <w:bCs w:val="0"/>
          <w:noProof w:val="0"/>
          <w:sz w:val="22"/>
          <w:szCs w:val="22"/>
          <w:lang w:val="en-IE"/>
        </w:rPr>
        <w:t>32km</w:t>
      </w:r>
      <w:r w:rsidRPr="74D80193" w:rsidR="61C2B656">
        <w:rPr>
          <w:rFonts w:ascii="Aptos" w:hAnsi="Aptos" w:eastAsia="Aptos" w:cs="Aptos"/>
          <w:b w:val="0"/>
          <w:bCs w:val="0"/>
          <w:noProof w:val="0"/>
          <w:sz w:val="22"/>
          <w:szCs w:val="22"/>
          <w:lang w:val="en-IE"/>
        </w:rPr>
        <w:t xml:space="preserve"> f</w:t>
      </w:r>
      <w:r w:rsidRPr="74D80193" w:rsidR="61C2B656">
        <w:rPr>
          <w:rFonts w:ascii="Aptos" w:hAnsi="Aptos" w:eastAsia="Aptos" w:cs="Aptos"/>
          <w:noProof w:val="0"/>
          <w:sz w:val="22"/>
          <w:szCs w:val="22"/>
          <w:lang w:val="en-IE"/>
        </w:rPr>
        <w:t xml:space="preserve">rom </w:t>
      </w:r>
      <w:r w:rsidRPr="74D80193" w:rsidR="61C2B656">
        <w:rPr>
          <w:rFonts w:ascii="Aptos" w:hAnsi="Aptos" w:eastAsia="Aptos" w:cs="Aptos"/>
          <w:noProof w:val="0"/>
          <w:sz w:val="22"/>
          <w:szCs w:val="22"/>
          <w:lang w:val="en-IE"/>
        </w:rPr>
        <w:t>Glenbeigh</w:t>
      </w:r>
      <w:r w:rsidRPr="74D80193" w:rsidR="61C2B656">
        <w:rPr>
          <w:rFonts w:ascii="Aptos" w:hAnsi="Aptos" w:eastAsia="Aptos" w:cs="Aptos"/>
          <w:noProof w:val="0"/>
          <w:sz w:val="22"/>
          <w:szCs w:val="22"/>
          <w:lang w:val="en-IE"/>
        </w:rPr>
        <w:t xml:space="preserve"> to </w:t>
      </w:r>
      <w:r w:rsidRPr="74D80193" w:rsidR="61C2B656">
        <w:rPr>
          <w:rFonts w:ascii="Aptos" w:hAnsi="Aptos" w:eastAsia="Aptos" w:cs="Aptos"/>
          <w:noProof w:val="0"/>
          <w:sz w:val="22"/>
          <w:szCs w:val="22"/>
          <w:lang w:val="en-IE"/>
        </w:rPr>
        <w:t>Reenard</w:t>
      </w:r>
      <w:r w:rsidRPr="74D80193" w:rsidR="61C2B656">
        <w:rPr>
          <w:rFonts w:ascii="Aptos" w:hAnsi="Aptos" w:eastAsia="Aptos" w:cs="Aptos"/>
          <w:noProof w:val="0"/>
          <w:sz w:val="22"/>
          <w:szCs w:val="22"/>
          <w:lang w:val="en-IE"/>
        </w:rPr>
        <w:t>. The full route will encompass dramatic cliff</w:t>
      </w:r>
      <w:r>
        <w:noBreakHyphen/>
      </w:r>
      <w:r w:rsidRPr="74D80193" w:rsidR="61C2B656">
        <w:rPr>
          <w:rFonts w:ascii="Aptos" w:hAnsi="Aptos" w:eastAsia="Aptos" w:cs="Aptos"/>
          <w:noProof w:val="0"/>
          <w:sz w:val="22"/>
          <w:szCs w:val="22"/>
          <w:lang w:val="en-IE"/>
        </w:rPr>
        <w:t>hugging sections with spectacular Atlantic views, as well as countryside and woodland stretches that run alongside parts of the</w:t>
      </w:r>
      <w:r w:rsidRPr="74D80193" w:rsidR="278774B9">
        <w:rPr>
          <w:rFonts w:ascii="Aptos" w:hAnsi="Aptos" w:eastAsia="Aptos" w:cs="Aptos"/>
          <w:b w:val="1"/>
          <w:bCs w:val="1"/>
          <w:noProof w:val="0"/>
          <w:sz w:val="22"/>
          <w:szCs w:val="22"/>
          <w:lang w:val="en-IE"/>
        </w:rPr>
        <w:t xml:space="preserve"> </w:t>
      </w:r>
      <w:hyperlink r:id="R20d365c463f640d3">
        <w:r w:rsidRPr="74D80193" w:rsidR="278774B9">
          <w:rPr>
            <w:rStyle w:val="Hyperlink"/>
            <w:lang w:val="en-IE"/>
          </w:rPr>
          <w:t>Ring of Kerry</w:t>
        </w:r>
      </w:hyperlink>
      <w:r w:rsidRPr="74D80193" w:rsidR="61C2B656">
        <w:rPr>
          <w:rFonts w:ascii="Aptos" w:hAnsi="Aptos" w:eastAsia="Aptos" w:cs="Aptos"/>
          <w:noProof w:val="0"/>
          <w:sz w:val="22"/>
          <w:szCs w:val="22"/>
          <w:lang w:val="en-IE"/>
        </w:rPr>
        <w:t xml:space="preserve"> touring route and the Kerry Way walking trail.</w:t>
      </w:r>
    </w:p>
    <w:p w:rsidR="0034528A" w:rsidP="74D80193" w:rsidRDefault="0034528A" w14:paraId="0CCC9308" w14:textId="00B10AA5">
      <w:pPr>
        <w:rPr>
          <w:rFonts w:ascii="Aptos" w:hAnsi="Aptos" w:eastAsia="Aptos" w:cs="Aptos"/>
          <w:b w:val="0"/>
          <w:bCs w:val="0"/>
          <w:noProof w:val="0"/>
          <w:sz w:val="22"/>
          <w:szCs w:val="22"/>
          <w:lang w:val="en-IE"/>
        </w:rPr>
      </w:pPr>
      <w:r w:rsidRPr="74D80193" w:rsidR="61C2B656">
        <w:rPr>
          <w:rFonts w:ascii="Aptos" w:hAnsi="Aptos" w:eastAsia="Aptos" w:cs="Aptos"/>
          <w:noProof w:val="0"/>
          <w:sz w:val="22"/>
          <w:szCs w:val="22"/>
          <w:lang w:val="en-IE"/>
        </w:rPr>
        <w:t>Across Ireland, disused railway lines have been transformed into scenic and accessible greenways where people can walk or cycle along safe, largely off</w:t>
      </w:r>
      <w:r>
        <w:noBreakHyphen/>
      </w:r>
      <w:r w:rsidRPr="74D80193" w:rsidR="61C2B656">
        <w:rPr>
          <w:rFonts w:ascii="Aptos" w:hAnsi="Aptos" w:eastAsia="Aptos" w:cs="Aptos"/>
          <w:noProof w:val="0"/>
          <w:sz w:val="22"/>
          <w:szCs w:val="22"/>
          <w:lang w:val="en-IE"/>
        </w:rPr>
        <w:t>road routes dotted with railway heritage. Gentle gradients and smooth surfaces make these experiences accessible to all.</w:t>
      </w:r>
    </w:p>
    <w:p w:rsidR="0034528A" w:rsidP="74D80193" w:rsidRDefault="0034528A" w14:paraId="4D87FFFA" w14:textId="1B7CB5BF">
      <w:pPr>
        <w:pStyle w:val="Normal"/>
      </w:pPr>
      <w:r w:rsidRPr="74D80193" w:rsidR="61C2B656">
        <w:rPr>
          <w:rFonts w:ascii="Aptos" w:hAnsi="Aptos" w:eastAsia="Aptos" w:cs="Aptos"/>
          <w:b w:val="0"/>
          <w:bCs w:val="0"/>
          <w:noProof w:val="0"/>
          <w:sz w:val="22"/>
          <w:szCs w:val="22"/>
          <w:lang w:val="en-IE"/>
        </w:rPr>
        <w:t xml:space="preserve">The South Kerry Greenway’s starting point in </w:t>
      </w:r>
      <w:r w:rsidRPr="74D80193" w:rsidR="61C2B656">
        <w:rPr>
          <w:rFonts w:ascii="Aptos" w:hAnsi="Aptos" w:eastAsia="Aptos" w:cs="Aptos"/>
          <w:b w:val="0"/>
          <w:bCs w:val="0"/>
          <w:noProof w:val="0"/>
          <w:sz w:val="22"/>
          <w:szCs w:val="22"/>
          <w:lang w:val="en-IE"/>
        </w:rPr>
        <w:t>Glenbeigh</w:t>
      </w:r>
      <w:r w:rsidRPr="74D80193" w:rsidR="61C2B656">
        <w:rPr>
          <w:rFonts w:ascii="Aptos" w:hAnsi="Aptos" w:eastAsia="Aptos" w:cs="Aptos"/>
          <w:b w:val="0"/>
          <w:bCs w:val="0"/>
          <w:noProof w:val="0"/>
          <w:sz w:val="22"/>
          <w:szCs w:val="22"/>
          <w:lang w:val="en-IE"/>
        </w:rPr>
        <w:t xml:space="preserve"> is near the Blue Flag </w:t>
      </w:r>
      <w:r w:rsidRPr="74D80193" w:rsidR="61C2B656">
        <w:rPr>
          <w:rFonts w:ascii="Aptos" w:hAnsi="Aptos" w:eastAsia="Aptos" w:cs="Aptos"/>
          <w:b w:val="0"/>
          <w:bCs w:val="0"/>
          <w:noProof w:val="0"/>
          <w:sz w:val="22"/>
          <w:szCs w:val="22"/>
          <w:lang w:val="en-IE"/>
        </w:rPr>
        <w:t>Rossbeigh</w:t>
      </w:r>
      <w:r w:rsidRPr="74D80193" w:rsidR="61C2B656">
        <w:rPr>
          <w:rFonts w:ascii="Aptos" w:hAnsi="Aptos" w:eastAsia="Aptos" w:cs="Aptos"/>
          <w:b w:val="0"/>
          <w:bCs w:val="0"/>
          <w:noProof w:val="0"/>
          <w:sz w:val="22"/>
          <w:szCs w:val="22"/>
          <w:lang w:val="en-IE"/>
        </w:rPr>
        <w:t xml:space="preserve"> Strand, and along the route travellers will find pretty towns, </w:t>
      </w:r>
      <w:r w:rsidRPr="74D80193" w:rsidR="61C2B656">
        <w:rPr>
          <w:rFonts w:ascii="Aptos" w:hAnsi="Aptos" w:eastAsia="Aptos" w:cs="Aptos"/>
          <w:b w:val="0"/>
          <w:bCs w:val="0"/>
          <w:noProof w:val="0"/>
          <w:sz w:val="22"/>
          <w:szCs w:val="22"/>
          <w:lang w:val="en-IE"/>
        </w:rPr>
        <w:t>villages</w:t>
      </w:r>
      <w:r w:rsidRPr="74D80193" w:rsidR="61C2B656">
        <w:rPr>
          <w:rFonts w:ascii="Aptos" w:hAnsi="Aptos" w:eastAsia="Aptos" w:cs="Aptos"/>
          <w:b w:val="0"/>
          <w:bCs w:val="0"/>
          <w:noProof w:val="0"/>
          <w:sz w:val="22"/>
          <w:szCs w:val="22"/>
          <w:lang w:val="en-IE"/>
        </w:rPr>
        <w:t xml:space="preserve"> and heritage sites worth exploring. </w:t>
      </w:r>
      <w:hyperlink r:id="Ra5a1b177408345fd">
        <w:r w:rsidRPr="74D80193" w:rsidR="5731505F">
          <w:rPr>
            <w:rStyle w:val="Hyperlink"/>
          </w:rPr>
          <w:t>Kells Bay House and Gardens</w:t>
        </w:r>
      </w:hyperlink>
      <w:r w:rsidRPr="74D80193" w:rsidR="61C2B656">
        <w:rPr>
          <w:rFonts w:ascii="Aptos" w:hAnsi="Aptos" w:eastAsia="Aptos" w:cs="Aptos"/>
          <w:b w:val="0"/>
          <w:bCs w:val="0"/>
          <w:noProof w:val="0"/>
          <w:sz w:val="22"/>
          <w:szCs w:val="22"/>
          <w:lang w:val="en-IE"/>
        </w:rPr>
        <w:t xml:space="preserve"> offers unique sub</w:t>
      </w:r>
      <w:r>
        <w:noBreakHyphen/>
      </w:r>
      <w:r w:rsidRPr="74D80193" w:rsidR="61C2B656">
        <w:rPr>
          <w:rFonts w:ascii="Aptos" w:hAnsi="Aptos" w:eastAsia="Aptos" w:cs="Aptos"/>
          <w:noProof w:val="0"/>
          <w:sz w:val="22"/>
          <w:szCs w:val="22"/>
          <w:lang w:val="en-IE"/>
        </w:rPr>
        <w:t>tropical gardens and beautiful cliff and riverside walks. Visitors can stay overnight in the Victorian house or enjoy authentic Thai dining in the on</w:t>
      </w:r>
      <w:r>
        <w:noBreakHyphen/>
      </w:r>
      <w:r w:rsidRPr="74D80193" w:rsidR="61C2B656">
        <w:rPr>
          <w:rFonts w:ascii="Aptos" w:hAnsi="Aptos" w:eastAsia="Aptos" w:cs="Aptos"/>
          <w:noProof w:val="0"/>
          <w:sz w:val="22"/>
          <w:szCs w:val="22"/>
          <w:lang w:val="en-IE"/>
        </w:rPr>
        <w:t>site restaurant.</w:t>
      </w:r>
    </w:p>
    <w:p w:rsidR="0034528A" w:rsidP="74D80193" w:rsidRDefault="0034528A" w14:paraId="75A877AF" w14:textId="34BB4ECA">
      <w:pPr>
        <w:pStyle w:val="Normal"/>
      </w:pPr>
      <w:r w:rsidRPr="74D80193" w:rsidR="61C2B656">
        <w:rPr>
          <w:rFonts w:ascii="Aptos" w:hAnsi="Aptos" w:eastAsia="Aptos" w:cs="Aptos"/>
          <w:noProof w:val="0"/>
          <w:sz w:val="22"/>
          <w:szCs w:val="22"/>
          <w:lang w:val="en-IE"/>
        </w:rPr>
        <w:t>Further south, the scenic market t</w:t>
      </w:r>
      <w:r w:rsidRPr="74D80193" w:rsidR="61C2B656">
        <w:rPr>
          <w:rFonts w:ascii="Aptos" w:hAnsi="Aptos" w:eastAsia="Aptos" w:cs="Aptos"/>
          <w:b w:val="0"/>
          <w:bCs w:val="0"/>
          <w:noProof w:val="0"/>
          <w:sz w:val="22"/>
          <w:szCs w:val="22"/>
          <w:lang w:val="en-IE"/>
        </w:rPr>
        <w:t xml:space="preserve">own of </w:t>
      </w:r>
      <w:r w:rsidRPr="74D80193" w:rsidR="61C2B656">
        <w:rPr>
          <w:rFonts w:ascii="Aptos" w:hAnsi="Aptos" w:eastAsia="Aptos" w:cs="Aptos"/>
          <w:b w:val="0"/>
          <w:bCs w:val="0"/>
          <w:noProof w:val="0"/>
          <w:sz w:val="22"/>
          <w:szCs w:val="22"/>
          <w:lang w:val="en-IE"/>
        </w:rPr>
        <w:t>Cahersiveen</w:t>
      </w:r>
      <w:r w:rsidRPr="74D80193" w:rsidR="61C2B656">
        <w:rPr>
          <w:rFonts w:ascii="Aptos" w:hAnsi="Aptos" w:eastAsia="Aptos" w:cs="Aptos"/>
          <w:b w:val="0"/>
          <w:bCs w:val="0"/>
          <w:noProof w:val="0"/>
          <w:sz w:val="22"/>
          <w:szCs w:val="22"/>
          <w:lang w:val="en-IE"/>
        </w:rPr>
        <w:t xml:space="preserve"> has</w:t>
      </w:r>
      <w:r w:rsidRPr="74D80193" w:rsidR="61C2B656">
        <w:rPr>
          <w:rFonts w:ascii="Aptos" w:hAnsi="Aptos" w:eastAsia="Aptos" w:cs="Aptos"/>
          <w:noProof w:val="0"/>
          <w:sz w:val="22"/>
          <w:szCs w:val="22"/>
          <w:lang w:val="en-IE"/>
        </w:rPr>
        <w:t xml:space="preserve"> a lovely marina and an engaging heritage centre housed in the impressive Old Barracks. The town is also home to</w:t>
      </w:r>
      <w:r w:rsidRPr="74D80193" w:rsidR="61C2B656">
        <w:rPr>
          <w:rFonts w:ascii="Aptos" w:hAnsi="Aptos" w:eastAsia="Aptos" w:cs="Aptos"/>
          <w:b w:val="1"/>
          <w:bCs w:val="1"/>
          <w:noProof w:val="0"/>
          <w:sz w:val="22"/>
          <w:szCs w:val="22"/>
          <w:lang w:val="en-IE"/>
        </w:rPr>
        <w:t xml:space="preserve"> </w:t>
      </w:r>
      <w:hyperlink r:id="Rea0d1cc34726405e">
        <w:r w:rsidRPr="74D80193" w:rsidR="61C2B656">
          <w:rPr>
            <w:rStyle w:val="Hyperlink"/>
          </w:rPr>
          <w:t>Skellig Six18 Distillery &amp; Visitor Experience</w:t>
        </w:r>
      </w:hyperlink>
      <w:r w:rsidRPr="74D80193" w:rsidR="61C2B656">
        <w:rPr>
          <w:rFonts w:ascii="Aptos" w:hAnsi="Aptos" w:eastAsia="Aptos" w:cs="Aptos"/>
          <w:noProof w:val="0"/>
          <w:sz w:val="22"/>
          <w:szCs w:val="22"/>
          <w:lang w:val="en-IE"/>
        </w:rPr>
        <w:t>, where premium Irish whiskey and gin are crafted using inspiration from the rugged Atlantic landscape. The name refe</w:t>
      </w:r>
      <w:r w:rsidRPr="74D80193" w:rsidR="61C2B656">
        <w:rPr>
          <w:rFonts w:ascii="Aptos" w:hAnsi="Aptos" w:eastAsia="Aptos" w:cs="Aptos"/>
          <w:b w:val="0"/>
          <w:bCs w:val="0"/>
          <w:noProof w:val="0"/>
          <w:sz w:val="22"/>
          <w:szCs w:val="22"/>
          <w:lang w:val="en-IE"/>
        </w:rPr>
        <w:t xml:space="preserve">rences </w:t>
      </w:r>
      <w:r w:rsidRPr="74D80193" w:rsidR="61C2B656">
        <w:rPr>
          <w:rFonts w:ascii="Aptos" w:hAnsi="Aptos" w:eastAsia="Aptos" w:cs="Aptos"/>
          <w:b w:val="0"/>
          <w:bCs w:val="0"/>
          <w:noProof w:val="0"/>
          <w:sz w:val="22"/>
          <w:szCs w:val="22"/>
          <w:lang w:val="en-IE"/>
        </w:rPr>
        <w:t>Skellig Michael</w:t>
      </w:r>
      <w:r w:rsidRPr="74D80193" w:rsidR="61C2B656">
        <w:rPr>
          <w:rFonts w:ascii="Aptos" w:hAnsi="Aptos" w:eastAsia="Aptos" w:cs="Aptos"/>
          <w:b w:val="0"/>
          <w:bCs w:val="0"/>
          <w:noProof w:val="0"/>
          <w:sz w:val="22"/>
          <w:szCs w:val="22"/>
          <w:lang w:val="en-IE"/>
        </w:rPr>
        <w:t>, the</w:t>
      </w:r>
      <w:r w:rsidRPr="74D80193" w:rsidR="61C2B656">
        <w:rPr>
          <w:rFonts w:ascii="Aptos" w:hAnsi="Aptos" w:eastAsia="Aptos" w:cs="Aptos"/>
          <w:noProof w:val="0"/>
          <w:sz w:val="22"/>
          <w:szCs w:val="22"/>
          <w:lang w:val="en-IE"/>
        </w:rPr>
        <w:t xml:space="preserve"> nearby UNESCO World Heritage Site where sixth</w:t>
      </w:r>
      <w:r>
        <w:noBreakHyphen/>
      </w:r>
      <w:r w:rsidRPr="74D80193" w:rsidR="61C2B656">
        <w:rPr>
          <w:rFonts w:ascii="Aptos" w:hAnsi="Aptos" w:eastAsia="Aptos" w:cs="Aptos"/>
          <w:noProof w:val="0"/>
          <w:sz w:val="22"/>
          <w:szCs w:val="22"/>
          <w:lang w:val="en-IE"/>
        </w:rPr>
        <w:t xml:space="preserve">century monks carved 618 steps into the rockface to build their clifftop monastery. Boats to the island </w:t>
      </w:r>
      <w:r w:rsidRPr="74D80193" w:rsidR="61C2B656">
        <w:rPr>
          <w:rFonts w:ascii="Aptos" w:hAnsi="Aptos" w:eastAsia="Aptos" w:cs="Aptos"/>
          <w:noProof w:val="0"/>
          <w:sz w:val="22"/>
          <w:szCs w:val="22"/>
          <w:lang w:val="en-IE"/>
        </w:rPr>
        <w:t>depart</w:t>
      </w:r>
      <w:r w:rsidRPr="74D80193" w:rsidR="61C2B656">
        <w:rPr>
          <w:rFonts w:ascii="Aptos" w:hAnsi="Aptos" w:eastAsia="Aptos" w:cs="Aptos"/>
          <w:noProof w:val="0"/>
          <w:sz w:val="22"/>
          <w:szCs w:val="22"/>
          <w:lang w:val="en-IE"/>
        </w:rPr>
        <w:t xml:space="preserve"> from </w:t>
      </w:r>
      <w:r w:rsidRPr="74D80193" w:rsidR="61C2B656">
        <w:rPr>
          <w:rFonts w:ascii="Aptos" w:hAnsi="Aptos" w:eastAsia="Aptos" w:cs="Aptos"/>
          <w:noProof w:val="0"/>
          <w:sz w:val="22"/>
          <w:szCs w:val="22"/>
          <w:lang w:val="en-IE"/>
        </w:rPr>
        <w:t>Portmagee</w:t>
      </w:r>
      <w:r w:rsidRPr="74D80193" w:rsidR="61C2B656">
        <w:rPr>
          <w:rFonts w:ascii="Aptos" w:hAnsi="Aptos" w:eastAsia="Aptos" w:cs="Aptos"/>
          <w:noProof w:val="0"/>
          <w:sz w:val="22"/>
          <w:szCs w:val="22"/>
          <w:lang w:val="en-IE"/>
        </w:rPr>
        <w:t>, just 15km from the end of the greenway.</w:t>
      </w:r>
    </w:p>
    <w:p w:rsidR="0034528A" w:rsidP="74D80193" w:rsidRDefault="0034528A" w14:paraId="236F6A7B" w14:textId="2FCF0256">
      <w:pPr>
        <w:pStyle w:val="Normal"/>
        <w:rPr>
          <w:rFonts w:ascii="Aptos" w:hAnsi="Aptos" w:eastAsia="Aptos" w:cs="Aptos"/>
          <w:b w:val="0"/>
          <w:bCs w:val="0"/>
          <w:noProof w:val="0"/>
          <w:sz w:val="22"/>
          <w:szCs w:val="22"/>
          <w:lang w:val="en-IE"/>
        </w:rPr>
      </w:pPr>
    </w:p>
    <w:p w:rsidR="0034528A" w:rsidP="74D80193" w:rsidRDefault="0034528A" w14:paraId="5F0BEA15" w14:textId="6BED255D">
      <w:pPr>
        <w:pStyle w:val="Normal"/>
        <w:rPr>
          <w:rFonts w:ascii="Aptos" w:hAnsi="Aptos" w:eastAsia="Aptos" w:cs="Aptos"/>
          <w:b w:val="0"/>
          <w:bCs w:val="0"/>
          <w:noProof w:val="0"/>
          <w:sz w:val="22"/>
          <w:szCs w:val="22"/>
          <w:lang w:val="en-IE"/>
        </w:rPr>
      </w:pPr>
      <w:hyperlink r:id="R13b4c05262514467">
        <w:r w:rsidRPr="74D80193" w:rsidR="0034528A">
          <w:rPr>
            <w:rStyle w:val="Hyperlink"/>
          </w:rPr>
          <w:t>www.ireland.com</w:t>
        </w:r>
      </w:hyperlink>
    </w:p>
    <w:p w:rsidRPr="00F32184" w:rsidR="008A5957" w:rsidP="74D80193" w:rsidRDefault="008A5957" w14:paraId="46C7C5AC" w14:textId="4CD8CBED">
      <w:pPr>
        <w:pStyle w:val="Normal"/>
      </w:pPr>
    </w:p>
    <w:sectPr w:rsidRPr="00F32184" w:rsidR="008A5957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19FF64"/>
    <w:multiLevelType w:val="hybridMultilevel"/>
    <w:tmpl w:val="204C7154"/>
    <w:lvl w:ilvl="0" w:tplc="2A5C92E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0CEE73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A38F23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988698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8A28B4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A36617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22C740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2B892E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1AEA1E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57843C12"/>
    <w:multiLevelType w:val="hybridMultilevel"/>
    <w:tmpl w:val="97C02978"/>
    <w:lvl w:ilvl="0" w:tplc="603C5B7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3CA9B0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6FC30C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138E16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934E4A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2E63C4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6CE074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BD8C91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696E8A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681E3869"/>
    <w:multiLevelType w:val="hybridMultilevel"/>
    <w:tmpl w:val="76F8994A"/>
    <w:lvl w:ilvl="0" w:tplc="5C221180">
      <w:start w:val="1"/>
      <w:numFmt w:val="decimal"/>
      <w:lvlText w:val="%1."/>
      <w:lvlJc w:val="left"/>
      <w:pPr>
        <w:ind w:left="720" w:hanging="360"/>
      </w:pPr>
    </w:lvl>
    <w:lvl w:ilvl="1" w:tplc="A2507296">
      <w:start w:val="1"/>
      <w:numFmt w:val="lowerLetter"/>
      <w:lvlText w:val="%2."/>
      <w:lvlJc w:val="left"/>
      <w:pPr>
        <w:ind w:left="1440" w:hanging="360"/>
      </w:pPr>
    </w:lvl>
    <w:lvl w:ilvl="2" w:tplc="4E8EF608">
      <w:start w:val="1"/>
      <w:numFmt w:val="lowerRoman"/>
      <w:lvlText w:val="%3."/>
      <w:lvlJc w:val="right"/>
      <w:pPr>
        <w:ind w:left="2160" w:hanging="180"/>
      </w:pPr>
    </w:lvl>
    <w:lvl w:ilvl="3" w:tplc="268C2E00">
      <w:start w:val="1"/>
      <w:numFmt w:val="decimal"/>
      <w:lvlText w:val="%4."/>
      <w:lvlJc w:val="left"/>
      <w:pPr>
        <w:ind w:left="2880" w:hanging="360"/>
      </w:pPr>
    </w:lvl>
    <w:lvl w:ilvl="4" w:tplc="411E8A32">
      <w:start w:val="1"/>
      <w:numFmt w:val="lowerLetter"/>
      <w:lvlText w:val="%5."/>
      <w:lvlJc w:val="left"/>
      <w:pPr>
        <w:ind w:left="3600" w:hanging="360"/>
      </w:pPr>
    </w:lvl>
    <w:lvl w:ilvl="5" w:tplc="1E948F0C">
      <w:start w:val="1"/>
      <w:numFmt w:val="lowerRoman"/>
      <w:lvlText w:val="%6."/>
      <w:lvlJc w:val="right"/>
      <w:pPr>
        <w:ind w:left="4320" w:hanging="180"/>
      </w:pPr>
    </w:lvl>
    <w:lvl w:ilvl="6" w:tplc="381E6720">
      <w:start w:val="1"/>
      <w:numFmt w:val="decimal"/>
      <w:lvlText w:val="%7."/>
      <w:lvlJc w:val="left"/>
      <w:pPr>
        <w:ind w:left="5040" w:hanging="360"/>
      </w:pPr>
    </w:lvl>
    <w:lvl w:ilvl="7" w:tplc="A7ACDDA8">
      <w:start w:val="1"/>
      <w:numFmt w:val="lowerLetter"/>
      <w:lvlText w:val="%8."/>
      <w:lvlJc w:val="left"/>
      <w:pPr>
        <w:ind w:left="5760" w:hanging="360"/>
      </w:pPr>
    </w:lvl>
    <w:lvl w:ilvl="8" w:tplc="F028E880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F1EEF8"/>
    <w:multiLevelType w:val="hybridMultilevel"/>
    <w:tmpl w:val="60D65328"/>
    <w:lvl w:ilvl="0" w:tplc="B76AE0B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680F8E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0B6244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6C036B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F80E33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48A1DA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D92DEB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4423BC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9385F8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838112452">
    <w:abstractNumId w:val="2"/>
  </w:num>
  <w:num w:numId="2" w16cid:durableId="893005645">
    <w:abstractNumId w:val="0"/>
  </w:num>
  <w:num w:numId="3" w16cid:durableId="1436943566">
    <w:abstractNumId w:val="1"/>
  </w:num>
  <w:num w:numId="4" w16cid:durableId="167453154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2184"/>
    <w:rsid w:val="00005B3C"/>
    <w:rsid w:val="00070874"/>
    <w:rsid w:val="000E470F"/>
    <w:rsid w:val="00124E63"/>
    <w:rsid w:val="00144316"/>
    <w:rsid w:val="001A15BD"/>
    <w:rsid w:val="001B5C3A"/>
    <w:rsid w:val="001E522D"/>
    <w:rsid w:val="00200F43"/>
    <w:rsid w:val="0024652E"/>
    <w:rsid w:val="00260AE3"/>
    <w:rsid w:val="00262753"/>
    <w:rsid w:val="002B206A"/>
    <w:rsid w:val="0034528A"/>
    <w:rsid w:val="004F5E70"/>
    <w:rsid w:val="00503C8A"/>
    <w:rsid w:val="00574CE4"/>
    <w:rsid w:val="005E77B2"/>
    <w:rsid w:val="0063788D"/>
    <w:rsid w:val="0068390D"/>
    <w:rsid w:val="006A23CB"/>
    <w:rsid w:val="006F47AC"/>
    <w:rsid w:val="007A30BE"/>
    <w:rsid w:val="007A7D53"/>
    <w:rsid w:val="007B60D7"/>
    <w:rsid w:val="007B6A6D"/>
    <w:rsid w:val="007E5442"/>
    <w:rsid w:val="0082316C"/>
    <w:rsid w:val="008617CD"/>
    <w:rsid w:val="008A15BB"/>
    <w:rsid w:val="008A5957"/>
    <w:rsid w:val="008F54C9"/>
    <w:rsid w:val="0096309F"/>
    <w:rsid w:val="00982F69"/>
    <w:rsid w:val="00A700BD"/>
    <w:rsid w:val="00BB644C"/>
    <w:rsid w:val="00BF3CF1"/>
    <w:rsid w:val="00C103B2"/>
    <w:rsid w:val="00C27E68"/>
    <w:rsid w:val="00CC52C8"/>
    <w:rsid w:val="00CF6702"/>
    <w:rsid w:val="00E32EB6"/>
    <w:rsid w:val="00EA0671"/>
    <w:rsid w:val="00ED13CB"/>
    <w:rsid w:val="00ED5C6B"/>
    <w:rsid w:val="00F0492C"/>
    <w:rsid w:val="00F2053A"/>
    <w:rsid w:val="00F32184"/>
    <w:rsid w:val="00F64CDF"/>
    <w:rsid w:val="00FB353C"/>
    <w:rsid w:val="013B2FF4"/>
    <w:rsid w:val="048FE4C0"/>
    <w:rsid w:val="08028A11"/>
    <w:rsid w:val="0F7805AE"/>
    <w:rsid w:val="1213AEAC"/>
    <w:rsid w:val="132F5F34"/>
    <w:rsid w:val="15C7CBBF"/>
    <w:rsid w:val="1B37D089"/>
    <w:rsid w:val="1C4A76FE"/>
    <w:rsid w:val="21FB1FA0"/>
    <w:rsid w:val="2410E865"/>
    <w:rsid w:val="24B973D3"/>
    <w:rsid w:val="278774B9"/>
    <w:rsid w:val="2FDB7E1D"/>
    <w:rsid w:val="331398B7"/>
    <w:rsid w:val="33FE9B1F"/>
    <w:rsid w:val="389A0721"/>
    <w:rsid w:val="38EAAF74"/>
    <w:rsid w:val="3A95968B"/>
    <w:rsid w:val="3BB5874E"/>
    <w:rsid w:val="424F94B2"/>
    <w:rsid w:val="43B65A5D"/>
    <w:rsid w:val="4794817B"/>
    <w:rsid w:val="47C77553"/>
    <w:rsid w:val="48A9E024"/>
    <w:rsid w:val="4E4F4BF8"/>
    <w:rsid w:val="508D3B4C"/>
    <w:rsid w:val="5731505F"/>
    <w:rsid w:val="575C76E3"/>
    <w:rsid w:val="5B694850"/>
    <w:rsid w:val="5CD1898C"/>
    <w:rsid w:val="5DAC732C"/>
    <w:rsid w:val="6061F2FE"/>
    <w:rsid w:val="61C2B656"/>
    <w:rsid w:val="6487693A"/>
    <w:rsid w:val="68221B1B"/>
    <w:rsid w:val="6D596C2A"/>
    <w:rsid w:val="7390A31A"/>
    <w:rsid w:val="74D80193"/>
    <w:rsid w:val="7538BE11"/>
    <w:rsid w:val="7594CBF4"/>
    <w:rsid w:val="76672B74"/>
    <w:rsid w:val="771AC797"/>
    <w:rsid w:val="775A3A4C"/>
    <w:rsid w:val="782DEC22"/>
    <w:rsid w:val="7DFAA4B6"/>
    <w:rsid w:val="7F642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C1DDC6"/>
  <w15:chartTrackingRefBased/>
  <w15:docId w15:val="{0B03795B-62EA-4413-BBE6-7E58E6DB1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32184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32184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3218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321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3218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3218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3218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3218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3218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F32184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sid w:val="00F32184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F32184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F32184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F32184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F32184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F32184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F32184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F3218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32184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F32184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321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F321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32184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F3218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321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3218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2184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3218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32184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8617CD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7087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700BD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26" /><Relationship Type="http://schemas.openxmlformats.org/officeDocument/2006/relationships/settings" Target="settings.xml" Id="rId3" /><Relationship Type="http://schemas.openxmlformats.org/officeDocument/2006/relationships/fontTable" Target="fontTable.xml" Id="rId25" /><Relationship Type="http://schemas.openxmlformats.org/officeDocument/2006/relationships/styles" Target="styles.xml" Id="rId2" /><Relationship Type="http://schemas.openxmlformats.org/officeDocument/2006/relationships/customXml" Target="../customXml/item3.xml" Id="rId29" /><Relationship Type="http://schemas.openxmlformats.org/officeDocument/2006/relationships/numbering" Target="numbering.xml" Id="rId1" /><Relationship Type="http://schemas.openxmlformats.org/officeDocument/2006/relationships/customXml" Target="../customXml/item2.xml" Id="rId28" /><Relationship Type="http://schemas.openxmlformats.org/officeDocument/2006/relationships/webSettings" Target="webSettings.xml" Id="rId4" /><Relationship Type="http://schemas.openxmlformats.org/officeDocument/2006/relationships/customXml" Target="../customXml/item1.xml" Id="rId27" /><Relationship Type="http://schemas.openxmlformats.org/officeDocument/2006/relationships/hyperlink" Target="https://www.discoverkerry.com/greenways/south-kerry/" TargetMode="External" Id="R9e75d5c82f304f9b" /><Relationship Type="http://schemas.openxmlformats.org/officeDocument/2006/relationships/hyperlink" Target="https://www.ireland.com/en-gb/destinations/experiences/wild-atlantic-way" TargetMode="External" Id="Ra21d453817c14e76" /><Relationship Type="http://schemas.openxmlformats.org/officeDocument/2006/relationships/hyperlink" Target="https://kerrygreenwaybikerentals.ie/" TargetMode="External" Id="Rafb4a8039f284ad2" /><Relationship Type="http://schemas.openxmlformats.org/officeDocument/2006/relationships/hyperlink" Target="https://www.ireland.com/en-gb/destinations/regions/ring-of-kerry/" TargetMode="External" Id="R20d365c463f640d3" /><Relationship Type="http://schemas.openxmlformats.org/officeDocument/2006/relationships/hyperlink" Target="https://www.kellsbay.ie/" TargetMode="External" Id="Ra5a1b177408345fd" /><Relationship Type="http://schemas.openxmlformats.org/officeDocument/2006/relationships/hyperlink" Target="https://skelligsix18distillery.ie/visit-us/" TargetMode="External" Id="Rea0d1cc34726405e" /><Relationship Type="http://schemas.openxmlformats.org/officeDocument/2006/relationships/hyperlink" Target="http://www.ireland.com" TargetMode="External" Id="R13b4c05262514467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6" ma:contentTypeDescription="Create a new document." ma:contentTypeScope="" ma:versionID="71ab3c7fdf6ecf3b750664b4071063d6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29e6c82731de797ea42e92d58d754f52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67C2CD88-73F5-4E04-8674-E55013D3814B}"/>
</file>

<file path=customXml/itemProps2.xml><?xml version="1.0" encoding="utf-8"?>
<ds:datastoreItem xmlns:ds="http://schemas.openxmlformats.org/officeDocument/2006/customXml" ds:itemID="{FF0894D5-C81D-4437-BE0E-AE20C913A55B}"/>
</file>

<file path=customXml/itemProps3.xml><?xml version="1.0" encoding="utf-8"?>
<ds:datastoreItem xmlns:ds="http://schemas.openxmlformats.org/officeDocument/2006/customXml" ds:itemID="{52F2E13A-C2E7-416E-B552-FBEBA44B6C8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Sheelagh Hughes</dc:creator>
  <keywords/>
  <dc:description/>
  <lastModifiedBy>Hazel Davis</lastModifiedBy>
  <revision>10</revision>
  <dcterms:created xsi:type="dcterms:W3CDTF">2026-06-08T15:23:00.0000000Z</dcterms:created>
  <dcterms:modified xsi:type="dcterms:W3CDTF">2026-06-15T14:41:15.0588864Z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  <property fmtid="{D5CDD505-2E9C-101B-9397-08002B2CF9AE}" pid="3" name="MediaServiceImageTags">
    <vt:lpwstr/>
  </property>
</Properties>
</file>